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77" w:rsidRPr="007207FE" w:rsidRDefault="00AF6220" w:rsidP="00FE2AF8">
      <w:pPr>
        <w:tabs>
          <w:tab w:val="left" w:pos="103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7FE">
        <w:rPr>
          <w:rFonts w:ascii="Times New Roman" w:hAnsi="Times New Roman" w:cs="Times New Roman"/>
          <w:b/>
          <w:sz w:val="24"/>
          <w:szCs w:val="24"/>
        </w:rPr>
        <w:t>Роль игры в жизни ребёнка</w:t>
      </w:r>
      <w:r w:rsidR="007207FE">
        <w:rPr>
          <w:rFonts w:ascii="Times New Roman" w:hAnsi="Times New Roman" w:cs="Times New Roman"/>
          <w:b/>
          <w:sz w:val="24"/>
          <w:szCs w:val="24"/>
        </w:rPr>
        <w:t>.</w:t>
      </w:r>
    </w:p>
    <w:p w:rsidR="00312988" w:rsidRPr="00FE2AF8" w:rsidRDefault="00312988" w:rsidP="00FE2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                           </w:t>
      </w:r>
    </w:p>
    <w:p w:rsidR="00312988" w:rsidRPr="00FE2AF8" w:rsidRDefault="00312988" w:rsidP="00FE2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A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 — основной вид деятельности ребёнка. </w:t>
      </w:r>
      <w:hyperlink r:id="rId7" w:history="1">
        <w:r w:rsidRPr="00FE2A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  <w:lang w:eastAsia="ru-RU"/>
          </w:rPr>
          <w:t>С. Л. Рубинштейн</w:t>
        </w:r>
      </w:hyperlink>
      <w:r w:rsidRPr="00FE2A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FE2A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(1976) отмечал, что игра хранит и развивает детское в детях, что она их школа жизни и практика развития</w:t>
      </w:r>
      <w:r w:rsidR="00AF6220" w:rsidRPr="00FE2A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FE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играх проявляются индивидуальные и возрастные особенности детей. В возрасте 2-3 лет начинают осваивать логически-образное представление действительности. </w:t>
      </w:r>
    </w:p>
    <w:p w:rsidR="00312988" w:rsidRPr="00FE2AF8" w:rsidRDefault="00312988" w:rsidP="00FE2AF8">
      <w:pPr>
        <w:shd w:val="clear" w:color="auto" w:fill="FFFFFF"/>
        <w:spacing w:before="120"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дошкольного возраста большую часть времени проводят за играми. Порой взрослым кажется, что играя, дети тратят время на бесполезные занятия, ведь игра воспринимается как праздное времяпрепровождение и баловство. На самом деле игра является ведущей деятельностью для дошкольников. Это означает, что именно игра необходима для развития детей этого возраста</w:t>
      </w:r>
    </w:p>
    <w:p w:rsidR="00312988" w:rsidRPr="00FE2AF8" w:rsidRDefault="00312988" w:rsidP="00FE2AF8">
      <w:pPr>
        <w:shd w:val="clear" w:color="auto" w:fill="FFFFFF"/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игр для развития ребенка</w:t>
      </w:r>
    </w:p>
    <w:p w:rsidR="00312988" w:rsidRPr="00FE2AF8" w:rsidRDefault="007207FE" w:rsidP="00FE2AF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 игры;</w:t>
      </w:r>
    </w:p>
    <w:p w:rsidR="00312988" w:rsidRPr="00FE2AF8" w:rsidRDefault="00312988" w:rsidP="00FE2AF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D43BB" w:rsidRPr="00FE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игры-ситуации</w:t>
      </w:r>
      <w:r w:rsidR="0072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2988" w:rsidRPr="00FE2AF8" w:rsidRDefault="007207FE" w:rsidP="00FE2AF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 игры.</w:t>
      </w:r>
    </w:p>
    <w:p w:rsidR="00312988" w:rsidRPr="00FE2AF8" w:rsidRDefault="00312988" w:rsidP="00FE2AF8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Значение подвижных игр для ребенка.</w:t>
      </w:r>
    </w:p>
    <w:p w:rsidR="00312988" w:rsidRPr="00FE2AF8" w:rsidRDefault="00312988" w:rsidP="00FE2AF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очень рано входят в жизнь ребенка. Растущий организм постоянно требует активных движений. Все дети без исключения любят играть с мячом, скакалкой, любыми предметами, которые они могут приспособить к игре. Все подвижные игры развивают как физическое здоровье ребенка, так и ег</w:t>
      </w:r>
      <w:r w:rsidR="006D43BB" w:rsidRPr="00FE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интеллектуальные способности.</w:t>
      </w:r>
      <w:r w:rsidRPr="00FE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тут-то подвижные игры и кстати. Они несут, кроме интереса для ребенка, еще оздоровительную нагрузку и эмоционально-психическую разрядку. Они укрепляют разные группы мышц, тренируют вестибулярный аппарат, улучшают осанку. </w:t>
      </w:r>
    </w:p>
    <w:p w:rsidR="007207FE" w:rsidRDefault="006D6DB7" w:rsidP="00FE2AF8">
      <w:pPr>
        <w:shd w:val="clear" w:color="auto" w:fill="FFFFFF"/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AF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4E1099E6" wp14:editId="6DECFE12">
            <wp:extent cx="2076194" cy="1785620"/>
            <wp:effectExtent l="0" t="0" r="635" b="5080"/>
            <wp:docPr id="10" name="Рисунок 10" descr="C:\Users\Александр\Downloads\20220208_114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ownloads\20220208_1144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85114" cy="179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FE2AF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59C7EB48" wp14:editId="659A0012">
            <wp:extent cx="1821484" cy="1784908"/>
            <wp:effectExtent l="0" t="0" r="7620" b="6350"/>
            <wp:docPr id="2" name="Рисунок 2" descr="C:\Users\Александр\Downloads\IMG-2022020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ownloads\IMG-20220209-WA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384" cy="178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4A3" w:rsidRPr="00FE2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E2AF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6001A75A" wp14:editId="3A7E085A">
            <wp:extent cx="1967196" cy="1777594"/>
            <wp:effectExtent l="0" t="0" r="0" b="0"/>
            <wp:docPr id="11" name="Рисунок 11" descr="C:\Users\Александр\Downloads\20220208_082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ownloads\20220208_0826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432" cy="178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4A3" w:rsidRPr="00FE2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  <w:r w:rsidR="00D47484" w:rsidRPr="00FE2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</w:t>
      </w:r>
    </w:p>
    <w:p w:rsidR="007207FE" w:rsidRPr="00FE2AF8" w:rsidRDefault="00312988" w:rsidP="007207FE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Значение </w:t>
      </w:r>
      <w:r w:rsidR="006D43BB" w:rsidRPr="00FE2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игры </w:t>
      </w:r>
      <w:r w:rsidR="00720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6D43BB" w:rsidRPr="00FE2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ситуации</w:t>
      </w:r>
      <w:r w:rsidRPr="00FE2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ребенка</w:t>
      </w:r>
      <w:r w:rsidR="00720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12988" w:rsidRPr="00FE2AF8" w:rsidRDefault="00312988" w:rsidP="00FE2AF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игры, являются прекрасным тренировочным залом для подготовки ребенка к жизни в обществе. В каждой игре, независимо от того, играет ребенок один или вместе с другими участниками игры, он выполняет определенные роли.</w:t>
      </w:r>
    </w:p>
    <w:p w:rsidR="00312988" w:rsidRPr="00FE2AF8" w:rsidRDefault="00312988" w:rsidP="00FE2AF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ролевых игр заключается в том, что дети повторяют в играх подсмотренные за взрослыми типы поведения и возможн</w:t>
      </w:r>
      <w:r w:rsidR="006634D6" w:rsidRPr="00FE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решения жизненных ситуаций.</w:t>
      </w:r>
    </w:p>
    <w:p w:rsidR="00312988" w:rsidRPr="00FE2AF8" w:rsidRDefault="00312988" w:rsidP="00FE2AF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он играет один, то эти роли выражают увиденный ребенком тип поведения взрослого. Если это мальчик, то он водит машину, строит дом, приходит с работы домой и пр. Если же играет девочка, то она выбирает роль мамы, врача, учительницы. </w:t>
      </w:r>
    </w:p>
    <w:p w:rsidR="00C37CCF" w:rsidRDefault="00AF6220" w:rsidP="003129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C8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48895</wp:posOffset>
            </wp:positionV>
            <wp:extent cx="2028825" cy="2276475"/>
            <wp:effectExtent l="0" t="0" r="9525" b="9525"/>
            <wp:wrapSquare wrapText="bothSides"/>
            <wp:docPr id="3" name="Рисунок 3" descr="C:\Users\Александр\Desktop\игры\161786549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игры\161786549718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5C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2299335</wp:posOffset>
            </wp:positionH>
            <wp:positionV relativeFrom="margin">
              <wp:posOffset>1270</wp:posOffset>
            </wp:positionV>
            <wp:extent cx="1884680" cy="2324100"/>
            <wp:effectExtent l="0" t="0" r="1270" b="0"/>
            <wp:wrapSquare wrapText="bothSides"/>
            <wp:docPr id="4" name="Рисунок 4" descr="C:\Users\Александр\Desktop\игры\IMG_20210413_17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Desktop\игры\IMG_20210413_1701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484" w:rsidRPr="00815C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EE8926" wp14:editId="0B106B52">
            <wp:extent cx="1875974" cy="2324100"/>
            <wp:effectExtent l="0" t="0" r="0" b="0"/>
            <wp:docPr id="5" name="Рисунок 5" descr="D:\Новая папка (3)\IMG_20211201_094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овая папка (3)\IMG_20211201_09425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713" cy="232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220" w:rsidRDefault="00AF6220" w:rsidP="00AF6220">
      <w:pPr>
        <w:shd w:val="clear" w:color="auto" w:fill="FFFFFF"/>
        <w:tabs>
          <w:tab w:val="left" w:pos="588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988" w:rsidRPr="00FE2AF8" w:rsidRDefault="00312988" w:rsidP="00AF6220">
      <w:pPr>
        <w:shd w:val="clear" w:color="auto" w:fill="FFFFFF"/>
        <w:tabs>
          <w:tab w:val="left" w:pos="5880"/>
        </w:tabs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E2AF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Дидактические игры и их значение для ребенка</w:t>
      </w:r>
    </w:p>
    <w:p w:rsidR="00D47484" w:rsidRPr="00FE2AF8" w:rsidRDefault="00312988" w:rsidP="00D474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E2AF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Дидактические игры предназначены для детей, которые участвуют в учебном процессе. Они используются педагогами как средство обучения и воспитания. Учитывая тот факт, что дидактическая игра направлена, прежде всего, на умственное развитие ребенка,</w:t>
      </w:r>
      <w:r w:rsidR="00CE77A4" w:rsidRPr="00FE2AF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развивает сенсорные способности, мышление и речь детей.  Н</w:t>
      </w:r>
      <w:r w:rsidRPr="00FE2AF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 надо забывать и то, что ее польза зависит от того, сколько радо</w:t>
      </w:r>
      <w:r w:rsidR="00CE77A4" w:rsidRPr="00FE2AF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сти ее решение приносит ребенку.</w:t>
      </w:r>
    </w:p>
    <w:p w:rsidR="00D47484" w:rsidRPr="00FE2AF8" w:rsidRDefault="00D47484" w:rsidP="00D47484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378F1" w:rsidRPr="00FE2AF8" w:rsidRDefault="006D43BB" w:rsidP="00D47484">
      <w:pPr>
        <w:tabs>
          <w:tab w:val="center" w:pos="3539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484" w:rsidRPr="00A56D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D6F5B1" wp14:editId="1C9C6437">
            <wp:extent cx="1990725" cy="2714625"/>
            <wp:effectExtent l="0" t="0" r="9525" b="9525"/>
            <wp:docPr id="7" name="Рисунок 7" descr="C:\Users\Александр\Desktop\игры\IMG_20210316_15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андр\Desktop\игры\IMG_20210316_1544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4" cy="272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484" w:rsidRPr="00A56D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6BD4E73" wp14:editId="17775BA9">
            <wp:simplePos x="309245" y="7624445"/>
            <wp:positionH relativeFrom="column">
              <wp:align>left</wp:align>
            </wp:positionH>
            <wp:positionV relativeFrom="paragraph">
              <wp:align>top</wp:align>
            </wp:positionV>
            <wp:extent cx="2717800" cy="1864360"/>
            <wp:effectExtent l="7620" t="0" r="0" b="0"/>
            <wp:wrapSquare wrapText="bothSides"/>
            <wp:docPr id="6" name="Рисунок 6" descr="C:\Users\Александр\Desktop\игры\20220121_164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\Desktop\игры\20220121_1644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1780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474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7484" w:rsidRPr="00A56D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04199E" wp14:editId="0D579738">
            <wp:extent cx="2713995" cy="1949450"/>
            <wp:effectExtent l="1270" t="0" r="0" b="0"/>
            <wp:docPr id="8" name="Рисунок 8" descr="C:\Users\Александр\Desktop\игры\20220117_094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ксандр\Desktop\игры\20220117_09412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30720" cy="196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48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FF1EB2" w:rsidRPr="00FE2AF8" w:rsidRDefault="003F1186" w:rsidP="00F378F1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207FE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Вывод</w:t>
      </w:r>
      <w:r w:rsidRPr="00FE2A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Игра способствует развитию творческого воображения, которое необходимо для последующей учебной и </w:t>
      </w:r>
      <w:r w:rsidR="00401188" w:rsidRPr="00FE2AF8">
        <w:rPr>
          <w:rFonts w:ascii="Times New Roman" w:eastAsia="Times New Roman" w:hAnsi="Times New Roman" w:cs="Times New Roman"/>
          <w:sz w:val="24"/>
          <w:szCs w:val="28"/>
          <w:lang w:eastAsia="ru-RU"/>
        </w:rPr>
        <w:t>трудовой деятельности ребёнка.</w:t>
      </w:r>
    </w:p>
    <w:p w:rsidR="00856055" w:rsidRPr="00FF1EB2" w:rsidRDefault="00FE2AF8" w:rsidP="00FF1E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</w:rPr>
        <w:t xml:space="preserve">Используемые источники: </w:t>
      </w:r>
      <w:r w:rsidRPr="00321D39">
        <w:rPr>
          <w:rFonts w:ascii="Times New Roman" w:hAnsi="Times New Roman" w:cs="Times New Roman"/>
        </w:rPr>
        <w:t>ОП МКДОУ д/с № 1 «Орленок»</w:t>
      </w:r>
      <w:r>
        <w:rPr>
          <w:rFonts w:ascii="Times New Roman" w:hAnsi="Times New Roman" w:cs="Times New Roman"/>
        </w:rPr>
        <w:t xml:space="preserve">; </w:t>
      </w:r>
      <w:r w:rsidRPr="0019641A">
        <w:rPr>
          <w:rFonts w:ascii="Times New Roman" w:hAnsi="Times New Roman" w:cs="Times New Roman"/>
          <w:i/>
          <w:iCs/>
          <w:sz w:val="24"/>
          <w:szCs w:val="24"/>
        </w:rPr>
        <w:t>интернет</w:t>
      </w:r>
      <w:r w:rsidR="007207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9641A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7207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9641A">
        <w:rPr>
          <w:rFonts w:ascii="Times New Roman" w:hAnsi="Times New Roman" w:cs="Times New Roman"/>
          <w:i/>
          <w:iCs/>
          <w:sz w:val="24"/>
          <w:szCs w:val="24"/>
        </w:rPr>
        <w:t>ресурсы.</w:t>
      </w:r>
      <w:bookmarkStart w:id="0" w:name="_GoBack"/>
      <w:bookmarkEnd w:id="0"/>
    </w:p>
    <w:sectPr w:rsidR="00856055" w:rsidRPr="00FF1EB2" w:rsidSect="004737AD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2A8"/>
    <w:multiLevelType w:val="multilevel"/>
    <w:tmpl w:val="18EA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F66F0"/>
    <w:multiLevelType w:val="hybridMultilevel"/>
    <w:tmpl w:val="EDF2E48E"/>
    <w:lvl w:ilvl="0" w:tplc="FC8058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2E"/>
    <w:rsid w:val="00110C2E"/>
    <w:rsid w:val="00127EC9"/>
    <w:rsid w:val="001A7899"/>
    <w:rsid w:val="001E60C9"/>
    <w:rsid w:val="00255EAF"/>
    <w:rsid w:val="00274D68"/>
    <w:rsid w:val="002F7C77"/>
    <w:rsid w:val="00312988"/>
    <w:rsid w:val="003C55C3"/>
    <w:rsid w:val="003D64A3"/>
    <w:rsid w:val="003F1186"/>
    <w:rsid w:val="00401188"/>
    <w:rsid w:val="00403118"/>
    <w:rsid w:val="004114A1"/>
    <w:rsid w:val="00464842"/>
    <w:rsid w:val="004737AD"/>
    <w:rsid w:val="004E1855"/>
    <w:rsid w:val="00536628"/>
    <w:rsid w:val="00554FC7"/>
    <w:rsid w:val="00577C24"/>
    <w:rsid w:val="005C5225"/>
    <w:rsid w:val="006634D6"/>
    <w:rsid w:val="006D43BB"/>
    <w:rsid w:val="006D6DB7"/>
    <w:rsid w:val="007207FE"/>
    <w:rsid w:val="00787B6B"/>
    <w:rsid w:val="007B4426"/>
    <w:rsid w:val="00856055"/>
    <w:rsid w:val="008D60DA"/>
    <w:rsid w:val="008D6E1F"/>
    <w:rsid w:val="0098592F"/>
    <w:rsid w:val="00993D23"/>
    <w:rsid w:val="009E4E98"/>
    <w:rsid w:val="00AC78F2"/>
    <w:rsid w:val="00AF6220"/>
    <w:rsid w:val="00B32040"/>
    <w:rsid w:val="00B94C1E"/>
    <w:rsid w:val="00C37CCF"/>
    <w:rsid w:val="00CE2F17"/>
    <w:rsid w:val="00CE77A4"/>
    <w:rsid w:val="00D02763"/>
    <w:rsid w:val="00D47484"/>
    <w:rsid w:val="00DE60C8"/>
    <w:rsid w:val="00DF0ED7"/>
    <w:rsid w:val="00E81077"/>
    <w:rsid w:val="00F378F1"/>
    <w:rsid w:val="00F90459"/>
    <w:rsid w:val="00FE2AF8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0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60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6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6055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rsid w:val="003C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55C3"/>
  </w:style>
  <w:style w:type="character" w:customStyle="1" w:styleId="c7">
    <w:name w:val="c7"/>
    <w:basedOn w:val="a0"/>
    <w:rsid w:val="003C55C3"/>
  </w:style>
  <w:style w:type="paragraph" w:customStyle="1" w:styleId="c16">
    <w:name w:val="c16"/>
    <w:basedOn w:val="a"/>
    <w:rsid w:val="003C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D4748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4748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4748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4748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4748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0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60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6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6055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rsid w:val="003C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55C3"/>
  </w:style>
  <w:style w:type="character" w:customStyle="1" w:styleId="c7">
    <w:name w:val="c7"/>
    <w:basedOn w:val="a0"/>
    <w:rsid w:val="003C55C3"/>
  </w:style>
  <w:style w:type="paragraph" w:customStyle="1" w:styleId="c16">
    <w:name w:val="c16"/>
    <w:basedOn w:val="a"/>
    <w:rsid w:val="003C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D4748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4748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4748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4748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474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://ru.wikipedia.org/wiki/%25D0%25A0%25D1%2583%25D0%25B1%25D0%25B8%25D0%25BD%25D1%2588%25D1%2582%25D0%25B5%25D0%25B9%25D0%25BD,_%25D0%25A1%25D0%25B5%25D1%2580%25D0%25B3%25D0%25B5%25D0%25B9_%25D0%259B%25D0%25B5%25D0%25BE%25D0%25BD%25D0%25B8%25D0%25B4%25D0%25BE%25D0%25B2%25D0%25B8%25D1%2587&amp;sa=D&amp;ust=1537800018184000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1FAF2-335D-4992-9C65-22AF1DE5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B50</cp:lastModifiedBy>
  <cp:revision>16</cp:revision>
  <cp:lastPrinted>2021-12-21T17:04:00Z</cp:lastPrinted>
  <dcterms:created xsi:type="dcterms:W3CDTF">2022-02-07T17:09:00Z</dcterms:created>
  <dcterms:modified xsi:type="dcterms:W3CDTF">2023-12-19T11:34:00Z</dcterms:modified>
</cp:coreProperties>
</file>